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80" w:rsidRDefault="008C5080" w:rsidP="00673A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740400" cy="8477250"/>
            <wp:effectExtent l="19050" t="0" r="0" b="0"/>
            <wp:docPr id="1" name="Рисунок 1" descr="C:\Documents and Settings\RAY\Local Settings\Temporary Internet Files\Content.Word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67" t="-2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80" w:rsidRDefault="008C5080" w:rsidP="00673A44">
      <w:pPr>
        <w:rPr>
          <w:rFonts w:ascii="Times New Roman" w:hAnsi="Times New Roman" w:cs="Times New Roman"/>
          <w:b/>
          <w:sz w:val="24"/>
          <w:szCs w:val="24"/>
        </w:rPr>
      </w:pPr>
    </w:p>
    <w:p w:rsidR="008C5080" w:rsidRDefault="008C5080" w:rsidP="00673A44">
      <w:pPr>
        <w:rPr>
          <w:rFonts w:ascii="Times New Roman" w:hAnsi="Times New Roman" w:cs="Times New Roman"/>
          <w:b/>
          <w:sz w:val="24"/>
          <w:szCs w:val="24"/>
        </w:rPr>
      </w:pPr>
    </w:p>
    <w:p w:rsidR="00673A44" w:rsidRPr="00FB0A28" w:rsidRDefault="00673A44" w:rsidP="00673A44">
      <w:pPr>
        <w:rPr>
          <w:rFonts w:ascii="Times New Roman" w:hAnsi="Times New Roman" w:cs="Times New Roman"/>
          <w:b/>
          <w:sz w:val="24"/>
          <w:szCs w:val="24"/>
        </w:rPr>
      </w:pPr>
      <w:r w:rsidRPr="00FB0A28">
        <w:rPr>
          <w:rFonts w:ascii="Times New Roman" w:hAnsi="Times New Roman" w:cs="Times New Roman"/>
          <w:b/>
          <w:sz w:val="24"/>
          <w:szCs w:val="24"/>
        </w:rPr>
        <w:lastRenderedPageBreak/>
        <w:t>Программа элективного курса «Занимательная грамматика».</w:t>
      </w: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>Данная программа рассчитана на один год обучения для учеников 5 класса.</w:t>
      </w: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 xml:space="preserve">Всего часов – 35. </w:t>
      </w:r>
    </w:p>
    <w:p w:rsidR="00673A44" w:rsidRPr="00673A44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>В неделю – 1.</w:t>
      </w: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>Данный спецкурс разработан для учащихся 5 классов по отработке орфографических умений и навыков. Данная программа поможет успешнее справиться с решением основной проблемы в усвоении орфографии: «правило знаю – применять не умею». Дело в том, что правила нужно не «зазубривать», а осмысливать и понимать, тогда они станут учащимся настоящими помощниками при письме. Систематическая работа научит детей процессу применения правил в практике, то есть в ходе письма. Выполняя упражнения, учащиеся смогут открыть для себя удивительно богатый мир русской орфографии, расширить свой кругозор и, безусловно, повысить грамотность. Содержание учебного материала программы соответствует обязательному среднему и дополнительному образованию и обладает интересным теоретическим и практическим материалом. Увлекательная и эффективная форма работы с детьми позволяет повысить результаты по русскому языку и подготовиться к ГИА.</w:t>
      </w: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>Практические задания данного курса помогут привести в систему знания. В программе разработано много заданий творческого характера. Творчество возникает только на основе богатых знаний, именно тогда у учащихся формируются важные умения, которые очень пригодятся в жизни: умение красиво и правильно говорить и писать – выражать свои мысли, умение вести дневник, писать письма, сочинения и не допускать ошибок.</w:t>
      </w: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>Также в данную программу входят и игровые задания, выполнение которых особенно понравится детям.</w:t>
      </w:r>
    </w:p>
    <w:p w:rsidR="00673A44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b/>
          <w:sz w:val="24"/>
          <w:szCs w:val="24"/>
          <w:u w:val="single"/>
        </w:rPr>
        <w:t>Цель курса:</w:t>
      </w:r>
      <w:r w:rsidRPr="00FB0A28">
        <w:rPr>
          <w:rFonts w:ascii="Times New Roman" w:hAnsi="Times New Roman" w:cs="Times New Roman"/>
          <w:sz w:val="24"/>
          <w:szCs w:val="24"/>
        </w:rPr>
        <w:t xml:space="preserve"> становление грамотности учащихся, развитие творческих черт характера, умственных способностей и открытие простой и важной истины: русская орфография не трудная, а вполне доступная. </w:t>
      </w:r>
    </w:p>
    <w:p w:rsidR="005007B9" w:rsidRPr="005007B9" w:rsidRDefault="005007B9" w:rsidP="005007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007B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Основные требования к знаниям, умениям, навыкам учащихся.</w:t>
      </w:r>
    </w:p>
    <w:p w:rsidR="005007B9" w:rsidRPr="005007B9" w:rsidRDefault="005007B9" w:rsidP="005007B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5007B9" w:rsidRPr="005007B9" w:rsidRDefault="005007B9" w:rsidP="005007B9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 xml:space="preserve">         В результате изучения русского языка ученик должен     </w:t>
      </w:r>
      <w:r w:rsidRPr="005007B9">
        <w:rPr>
          <w:rFonts w:ascii="Times New Roman" w:eastAsia="Times New Roman" w:hAnsi="Times New Roman" w:cs="Times New Roman"/>
          <w:b/>
          <w:sz w:val="24"/>
          <w:szCs w:val="24"/>
        </w:rPr>
        <w:t>знать/понимать</w:t>
      </w:r>
    </w:p>
    <w:p w:rsidR="005007B9" w:rsidRPr="005007B9" w:rsidRDefault="005007B9" w:rsidP="005007B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5007B9" w:rsidRPr="005007B9" w:rsidRDefault="005007B9" w:rsidP="005007B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 xml:space="preserve">смысл понятий: речь устная и письменная; монолог, диалог; сфера и ситуация речевого общения; </w:t>
      </w:r>
    </w:p>
    <w:p w:rsidR="005007B9" w:rsidRPr="005007B9" w:rsidRDefault="005007B9" w:rsidP="005007B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 xml:space="preserve">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5007B9" w:rsidRPr="005007B9" w:rsidRDefault="005007B9" w:rsidP="005007B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особенности основных жанров научного, публицистического, официально-делового стилей и разговорной речи;</w:t>
      </w:r>
    </w:p>
    <w:p w:rsidR="005007B9" w:rsidRPr="005007B9" w:rsidRDefault="005007B9" w:rsidP="005007B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признаки текста и его функционально-смысловых типов (повествования, описания, рассуждения);</w:t>
      </w:r>
    </w:p>
    <w:p w:rsidR="005007B9" w:rsidRPr="005007B9" w:rsidRDefault="005007B9" w:rsidP="005007B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 xml:space="preserve">основные единицы языка, их признаки; </w:t>
      </w:r>
    </w:p>
    <w:p w:rsidR="005007B9" w:rsidRPr="005007B9" w:rsidRDefault="005007B9" w:rsidP="005007B9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5007B9" w:rsidRPr="005007B9" w:rsidRDefault="005007B9" w:rsidP="005007B9">
      <w:pPr>
        <w:widowControl w:val="0"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уметь</w:t>
      </w:r>
    </w:p>
    <w:p w:rsidR="005007B9" w:rsidRPr="005007B9" w:rsidRDefault="005007B9" w:rsidP="005007B9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- по фонетике и графике: производить фонетический разбор слова; соотносить звуковой облик слова с его графическим изображением;</w:t>
      </w:r>
    </w:p>
    <w:p w:rsidR="005007B9" w:rsidRPr="005007B9" w:rsidRDefault="005007B9" w:rsidP="00500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- по орфоэпии: правильно произносить употребительные слова изученных частей речи;</w:t>
      </w:r>
    </w:p>
    <w:p w:rsidR="005007B9" w:rsidRPr="005007B9" w:rsidRDefault="005007B9" w:rsidP="00500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- по лексике: пользоваться толковым словарем, словарем синонимов, антонимов; толковать лексическое значение слова;</w:t>
      </w:r>
    </w:p>
    <w:p w:rsidR="005007B9" w:rsidRPr="005007B9" w:rsidRDefault="005007B9" w:rsidP="00500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 xml:space="preserve">- по </w:t>
      </w:r>
      <w:proofErr w:type="spellStart"/>
      <w:r w:rsidRPr="005007B9">
        <w:rPr>
          <w:rFonts w:ascii="Times New Roman" w:eastAsia="Times New Roman" w:hAnsi="Times New Roman" w:cs="Times New Roman"/>
          <w:sz w:val="24"/>
          <w:szCs w:val="24"/>
        </w:rPr>
        <w:t>морфемике</w:t>
      </w:r>
      <w:proofErr w:type="spellEnd"/>
      <w:r w:rsidRPr="005007B9">
        <w:rPr>
          <w:rFonts w:ascii="Times New Roman" w:eastAsia="Times New Roman" w:hAnsi="Times New Roman" w:cs="Times New Roman"/>
          <w:sz w:val="24"/>
          <w:szCs w:val="24"/>
        </w:rPr>
        <w:t xml:space="preserve"> и словообразованию: выделять морфемы на основе словообразовательного анализа слова;</w:t>
      </w:r>
    </w:p>
    <w:p w:rsidR="005007B9" w:rsidRPr="005007B9" w:rsidRDefault="005007B9" w:rsidP="00500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- по морфологии: различать части речи по наличию у слова определенных морфологических признаков; производить морфологический разбор изученных частей речи;</w:t>
      </w:r>
    </w:p>
    <w:p w:rsidR="005007B9" w:rsidRPr="005007B9" w:rsidRDefault="005007B9" w:rsidP="00500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- по синтаксису: выделять словосочетание в предложении; определять главное и зависимое слово;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члены, вводные слова и обращения; различать простое и сложное предложение; производить синтаксический разбор предложения;</w:t>
      </w:r>
    </w:p>
    <w:p w:rsidR="005007B9" w:rsidRPr="005007B9" w:rsidRDefault="005007B9" w:rsidP="00500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 xml:space="preserve">-по орфографии: 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</w:t>
      </w:r>
      <w:proofErr w:type="gramStart"/>
      <w:r w:rsidRPr="005007B9">
        <w:rPr>
          <w:rFonts w:ascii="Times New Roman" w:eastAsia="Times New Roman" w:hAnsi="Times New Roman" w:cs="Times New Roman"/>
          <w:sz w:val="24"/>
          <w:szCs w:val="24"/>
        </w:rPr>
        <w:t>изученное</w:t>
      </w:r>
      <w:proofErr w:type="gramEnd"/>
      <w:r w:rsidRPr="005007B9">
        <w:rPr>
          <w:rFonts w:ascii="Times New Roman" w:eastAsia="Times New Roman" w:hAnsi="Times New Roman" w:cs="Times New Roman"/>
          <w:sz w:val="24"/>
          <w:szCs w:val="24"/>
        </w:rPr>
        <w:t xml:space="preserve"> в 5 классе слова с непроверяемыми написаниями;</w:t>
      </w:r>
    </w:p>
    <w:p w:rsidR="005007B9" w:rsidRPr="005007B9" w:rsidRDefault="005007B9" w:rsidP="00500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7B9">
        <w:rPr>
          <w:rFonts w:ascii="Times New Roman" w:eastAsia="Times New Roman" w:hAnsi="Times New Roman" w:cs="Times New Roman"/>
          <w:sz w:val="24"/>
          <w:szCs w:val="24"/>
        </w:rPr>
        <w:t>-по пунктуации: 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правила.</w:t>
      </w:r>
    </w:p>
    <w:p w:rsidR="005007B9" w:rsidRPr="00FB0A28" w:rsidRDefault="005007B9" w:rsidP="00673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A44" w:rsidRPr="00C943FA" w:rsidRDefault="00C943FA" w:rsidP="00673A4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43FA">
        <w:rPr>
          <w:rFonts w:ascii="Times New Roman" w:hAnsi="Times New Roman" w:cs="Times New Roman"/>
          <w:b/>
          <w:sz w:val="24"/>
          <w:szCs w:val="24"/>
          <w:u w:val="single"/>
        </w:rPr>
        <w:t>Содержание курса</w:t>
      </w:r>
    </w:p>
    <w:tbl>
      <w:tblPr>
        <w:tblStyle w:val="a3"/>
        <w:tblW w:w="0" w:type="auto"/>
        <w:tblLook w:val="04A0"/>
      </w:tblPr>
      <w:tblGrid>
        <w:gridCol w:w="4785"/>
        <w:gridCol w:w="993"/>
      </w:tblGrid>
      <w:tr w:rsidR="00C943FA" w:rsidTr="00C943FA">
        <w:tc>
          <w:tcPr>
            <w:tcW w:w="4785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993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13 ч</w:t>
            </w:r>
          </w:p>
        </w:tc>
      </w:tr>
      <w:tr w:rsidR="00C943FA" w:rsidTr="00C943FA">
        <w:tc>
          <w:tcPr>
            <w:tcW w:w="4785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 </w:t>
            </w:r>
          </w:p>
        </w:tc>
        <w:tc>
          <w:tcPr>
            <w:tcW w:w="993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3 ч</w:t>
            </w:r>
          </w:p>
        </w:tc>
      </w:tr>
      <w:tr w:rsidR="00C943FA" w:rsidTr="00C943FA">
        <w:tc>
          <w:tcPr>
            <w:tcW w:w="4785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Лексика </w:t>
            </w:r>
          </w:p>
        </w:tc>
        <w:tc>
          <w:tcPr>
            <w:tcW w:w="993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</w:tc>
      </w:tr>
      <w:tr w:rsidR="00C943FA" w:rsidTr="00C943FA">
        <w:tc>
          <w:tcPr>
            <w:tcW w:w="4785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. Орфография.</w:t>
            </w:r>
          </w:p>
        </w:tc>
        <w:tc>
          <w:tcPr>
            <w:tcW w:w="993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8 ч</w:t>
            </w:r>
          </w:p>
        </w:tc>
      </w:tr>
      <w:tr w:rsidR="00C943FA" w:rsidTr="00C943FA">
        <w:tc>
          <w:tcPr>
            <w:tcW w:w="4785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  <w:proofErr w:type="gramStart"/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рфография</w:t>
            </w:r>
          </w:p>
        </w:tc>
        <w:tc>
          <w:tcPr>
            <w:tcW w:w="993" w:type="dxa"/>
          </w:tcPr>
          <w:p w:rsidR="00C943FA" w:rsidRPr="00C943FA" w:rsidRDefault="00C943FA" w:rsidP="00673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3FA">
              <w:rPr>
                <w:rFonts w:ascii="Times New Roman" w:hAnsi="Times New Roman" w:cs="Times New Roman"/>
                <w:b/>
                <w:sz w:val="24"/>
                <w:szCs w:val="24"/>
              </w:rPr>
              <w:t>10 ч</w:t>
            </w:r>
          </w:p>
        </w:tc>
      </w:tr>
    </w:tbl>
    <w:p w:rsidR="00C943FA" w:rsidRPr="00FB0A28" w:rsidRDefault="00C943FA" w:rsidP="00673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A44" w:rsidRPr="00FB0A28" w:rsidRDefault="00673A44" w:rsidP="00673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3A44" w:rsidRDefault="00673A44" w:rsidP="00673A44">
      <w:pPr>
        <w:rPr>
          <w:rFonts w:ascii="Times New Roman" w:hAnsi="Times New Roman" w:cs="Times New Roman"/>
          <w:sz w:val="24"/>
          <w:szCs w:val="24"/>
        </w:rPr>
      </w:pPr>
    </w:p>
    <w:p w:rsidR="005007B9" w:rsidRDefault="005007B9" w:rsidP="00673A44">
      <w:pPr>
        <w:rPr>
          <w:rFonts w:ascii="Times New Roman" w:hAnsi="Times New Roman" w:cs="Times New Roman"/>
          <w:sz w:val="24"/>
          <w:szCs w:val="24"/>
        </w:rPr>
      </w:pPr>
    </w:p>
    <w:p w:rsidR="005007B9" w:rsidRDefault="005007B9" w:rsidP="00673A44">
      <w:pPr>
        <w:rPr>
          <w:rFonts w:ascii="Times New Roman" w:hAnsi="Times New Roman" w:cs="Times New Roman"/>
          <w:sz w:val="24"/>
          <w:szCs w:val="24"/>
        </w:rPr>
      </w:pPr>
    </w:p>
    <w:p w:rsidR="005007B9" w:rsidRDefault="005007B9" w:rsidP="00673A44">
      <w:pPr>
        <w:rPr>
          <w:rFonts w:ascii="Times New Roman" w:hAnsi="Times New Roman" w:cs="Times New Roman"/>
          <w:sz w:val="24"/>
          <w:szCs w:val="24"/>
        </w:rPr>
      </w:pPr>
    </w:p>
    <w:p w:rsidR="005007B9" w:rsidRPr="00FB0A28" w:rsidRDefault="005007B9" w:rsidP="00673A44">
      <w:pPr>
        <w:rPr>
          <w:rFonts w:ascii="Times New Roman" w:hAnsi="Times New Roman" w:cs="Times New Roman"/>
          <w:sz w:val="24"/>
          <w:szCs w:val="24"/>
        </w:rPr>
      </w:pPr>
    </w:p>
    <w:p w:rsidR="00673A44" w:rsidRPr="00FB0A28" w:rsidRDefault="00673A44" w:rsidP="00673A4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B0A28">
        <w:rPr>
          <w:rFonts w:ascii="Times New Roman" w:hAnsi="Times New Roman" w:cs="Times New Roman"/>
          <w:b/>
          <w:i/>
          <w:sz w:val="24"/>
          <w:szCs w:val="24"/>
        </w:rPr>
        <w:t>Тематическое планированиекурса</w:t>
      </w:r>
    </w:p>
    <w:tbl>
      <w:tblPr>
        <w:tblStyle w:val="a3"/>
        <w:tblW w:w="9782" w:type="dxa"/>
        <w:tblInd w:w="-743" w:type="dxa"/>
        <w:tblLayout w:type="fixed"/>
        <w:tblLook w:val="04A0"/>
      </w:tblPr>
      <w:tblGrid>
        <w:gridCol w:w="635"/>
        <w:gridCol w:w="7162"/>
        <w:gridCol w:w="992"/>
        <w:gridCol w:w="993"/>
      </w:tblGrid>
      <w:tr w:rsidR="00C943FA" w:rsidRPr="00FB0A28" w:rsidTr="00C943FA">
        <w:trPr>
          <w:trHeight w:val="606"/>
        </w:trPr>
        <w:tc>
          <w:tcPr>
            <w:tcW w:w="635" w:type="dxa"/>
            <w:vMerge w:val="restart"/>
          </w:tcPr>
          <w:p w:rsidR="00C943FA" w:rsidRPr="00FB0A28" w:rsidRDefault="00C943FA" w:rsidP="00556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B0A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0A2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162" w:type="dxa"/>
            <w:vMerge w:val="restart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943FA" w:rsidRPr="00FB0A28" w:rsidRDefault="00C943FA" w:rsidP="00C943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FB0A2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проведе-ния</w:t>
            </w:r>
            <w:proofErr w:type="spellEnd"/>
            <w:proofErr w:type="gramEnd"/>
          </w:p>
        </w:tc>
      </w:tr>
      <w:tr w:rsidR="00C943FA" w:rsidRPr="00FB0A28" w:rsidTr="00C943FA">
        <w:trPr>
          <w:trHeight w:val="274"/>
        </w:trPr>
        <w:tc>
          <w:tcPr>
            <w:tcW w:w="635" w:type="dxa"/>
            <w:vMerge/>
          </w:tcPr>
          <w:p w:rsidR="00C943FA" w:rsidRPr="00FB0A28" w:rsidRDefault="00C943FA" w:rsidP="00556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2" w:type="dxa"/>
            <w:vMerge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B0A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C943FA" w:rsidRPr="00FB0A28" w:rsidRDefault="00C943FA" w:rsidP="00556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0A28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</w:tr>
      <w:tr w:rsidR="00C943FA" w:rsidRPr="00FB0A28" w:rsidTr="00B819A8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B0A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Повторение </w:t>
            </w:r>
            <w:proofErr w:type="gramStart"/>
            <w:r w:rsidRPr="00FB0A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изученного</w:t>
            </w:r>
            <w:proofErr w:type="gramEnd"/>
            <w:r w:rsidRPr="00FB0A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Правописание непроизносимых, звонких и глухих согласных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F9788A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Сочетания букв ЖИ – ШИ, 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ЧА – ЩА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, ЧУ – ЩУ, НЧ, ЧН, ЧК, НЩ, РЩ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E35A3B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Правописание Ь после шипящих в корне имен существительных и глаголов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99524F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разделительных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 Ъ и 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860596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Правописание НЕ с глаголами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032B58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СЯ и –ТЬСЯ в конце глаголов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770A8B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Тест (тренировочный) в формате ГИА.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4D3753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проверяемой</w:t>
            </w:r>
            <w:proofErr w:type="gramEnd"/>
          </w:p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 безударной гласной в 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C7372F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Правописание букв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 – Е после шипящих в корнях слов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F21022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0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F06E31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комплексныхупражнений по теме «Склонение имён существительных».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CA0B06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Тренировочный тест по теме «Имя существительное».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3F3FBC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Тренировочный тест по теме «Имя прилагательное».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2535F8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C943FA" w:rsidRDefault="00C943FA" w:rsidP="00556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B0A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Фонетика.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Алфавит.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6C10D7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Двойная роль букв Е, Ё, 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, 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425BDF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812036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C943FA" w:rsidRDefault="00C943FA" w:rsidP="00556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B0A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Лексика.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4D223E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FB0A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Морфемика</w:t>
            </w:r>
            <w:proofErr w:type="spellEnd"/>
            <w:r w:rsidRPr="00FB0A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 Орфография.</w:t>
            </w:r>
          </w:p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Корень слова. Однокоренные слова.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E6493A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Разбор слова по составу.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5F7910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Тест (тренировочный) в формате ГИА.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FD6264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 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О-А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 в корне  ЛАГ - ЛОЖ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651BCB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Буквы О – А в корне  РАС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 РОС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EA36C9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 – О после шипящих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E65645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 – И после Ц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366486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Тест (тренировочный) в формате ГИА.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006812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C943FA" w:rsidRDefault="00C943FA" w:rsidP="00556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B0A2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Морфология. Орфография.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Существительное как часть речи.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B732F7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собственных и нарицательных имен существительных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435E8F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разборимени существительного.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5C6E05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падежных окончаний имен существительных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4C11EC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Тест (тренировочный) в формате ГИА.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684290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31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Комплексные упражнения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C86043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Итоговый тест  в формате ГИА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317459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упражнения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7543E7">
        <w:tc>
          <w:tcPr>
            <w:tcW w:w="635" w:type="dxa"/>
          </w:tcPr>
          <w:p w:rsidR="00C943FA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3FA" w:rsidRPr="00FB0A28" w:rsidTr="009123DD">
        <w:tc>
          <w:tcPr>
            <w:tcW w:w="635" w:type="dxa"/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62" w:type="dxa"/>
            <w:tcBorders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A28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943FA" w:rsidRPr="00FB0A28" w:rsidRDefault="00C943FA" w:rsidP="00556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A44" w:rsidRDefault="00673A44" w:rsidP="00673A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43FA" w:rsidRPr="00FB0A28" w:rsidRDefault="00C943FA" w:rsidP="00673A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73A44" w:rsidRPr="00FB0A28" w:rsidRDefault="00673A44" w:rsidP="00673A4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B0A28">
        <w:rPr>
          <w:rFonts w:ascii="Times New Roman" w:hAnsi="Times New Roman" w:cs="Times New Roman"/>
          <w:b/>
          <w:i/>
          <w:sz w:val="24"/>
          <w:szCs w:val="24"/>
        </w:rPr>
        <w:t>Литература.</w:t>
      </w:r>
    </w:p>
    <w:p w:rsidR="00673A44" w:rsidRPr="00FB0A28" w:rsidRDefault="00673A44" w:rsidP="00673A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B0A28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FB0A28">
        <w:rPr>
          <w:rFonts w:ascii="Times New Roman" w:hAnsi="Times New Roman" w:cs="Times New Roman"/>
          <w:sz w:val="24"/>
          <w:szCs w:val="24"/>
        </w:rPr>
        <w:t xml:space="preserve"> Т.А., Баранов М.Т., </w:t>
      </w:r>
      <w:proofErr w:type="spellStart"/>
      <w:r w:rsidRPr="00FB0A28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FB0A28">
        <w:rPr>
          <w:rFonts w:ascii="Times New Roman" w:hAnsi="Times New Roman" w:cs="Times New Roman"/>
          <w:sz w:val="24"/>
          <w:szCs w:val="24"/>
        </w:rPr>
        <w:t xml:space="preserve"> Л.А. и др. Русский язык: учебник для 5 класса.</w:t>
      </w:r>
    </w:p>
    <w:p w:rsidR="00673A44" w:rsidRPr="00FB0A28" w:rsidRDefault="00673A44" w:rsidP="00673A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B0A28">
        <w:rPr>
          <w:rFonts w:ascii="Times New Roman" w:hAnsi="Times New Roman" w:cs="Times New Roman"/>
          <w:sz w:val="24"/>
          <w:szCs w:val="24"/>
        </w:rPr>
        <w:t>Рик</w:t>
      </w:r>
      <w:proofErr w:type="spellEnd"/>
      <w:r w:rsidRPr="00FB0A28">
        <w:rPr>
          <w:rFonts w:ascii="Times New Roman" w:hAnsi="Times New Roman" w:cs="Times New Roman"/>
          <w:sz w:val="24"/>
          <w:szCs w:val="24"/>
        </w:rPr>
        <w:t xml:space="preserve"> Т.Г.  Игры на уроках русского языка: 5 класс. – М.: ВАКО, 2011.</w:t>
      </w:r>
    </w:p>
    <w:p w:rsidR="00673A44" w:rsidRPr="00FB0A28" w:rsidRDefault="00673A44" w:rsidP="00673A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>Контрольно-измерительные материалы. Русский язык: 5 класс</w:t>
      </w:r>
      <w:proofErr w:type="gramStart"/>
      <w:r w:rsidRPr="00FB0A28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FB0A28">
        <w:rPr>
          <w:rFonts w:ascii="Times New Roman" w:hAnsi="Times New Roman" w:cs="Times New Roman"/>
          <w:sz w:val="24"/>
          <w:szCs w:val="24"/>
        </w:rPr>
        <w:t>ост. Л.В. Антонова – М.: ВАКО, 2011.</w:t>
      </w:r>
    </w:p>
    <w:p w:rsidR="00673A44" w:rsidRPr="00FB0A28" w:rsidRDefault="00673A44" w:rsidP="00673A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0A28">
        <w:rPr>
          <w:rFonts w:ascii="Times New Roman" w:hAnsi="Times New Roman" w:cs="Times New Roman"/>
          <w:sz w:val="24"/>
          <w:szCs w:val="24"/>
        </w:rPr>
        <w:t xml:space="preserve">Русский язык. Нестандартные уроки и внеклассные мероприятия с применением информационных технологий. 5-9 классы. Методическое пособие с электронным приложением / Н.В. </w:t>
      </w:r>
      <w:proofErr w:type="spellStart"/>
      <w:r w:rsidRPr="00FB0A28">
        <w:rPr>
          <w:rFonts w:ascii="Times New Roman" w:hAnsi="Times New Roman" w:cs="Times New Roman"/>
          <w:sz w:val="24"/>
          <w:szCs w:val="24"/>
        </w:rPr>
        <w:t>Верескун</w:t>
      </w:r>
      <w:proofErr w:type="spellEnd"/>
      <w:r w:rsidRPr="00FB0A28">
        <w:rPr>
          <w:rFonts w:ascii="Times New Roman" w:hAnsi="Times New Roman" w:cs="Times New Roman"/>
          <w:sz w:val="24"/>
          <w:szCs w:val="24"/>
        </w:rPr>
        <w:t>, С.С. Грачева  [и др.]. – М.: Планета, 2011.</w:t>
      </w:r>
    </w:p>
    <w:p w:rsidR="00673A44" w:rsidRPr="004603AC" w:rsidRDefault="00673A44" w:rsidP="00673A44">
      <w:pPr>
        <w:pStyle w:val="a4"/>
        <w:numPr>
          <w:ilvl w:val="0"/>
          <w:numId w:val="1"/>
        </w:numPr>
      </w:pPr>
      <w:r w:rsidRPr="00FB0A28">
        <w:rPr>
          <w:rFonts w:ascii="Times New Roman" w:hAnsi="Times New Roman" w:cs="Times New Roman"/>
          <w:sz w:val="24"/>
          <w:szCs w:val="24"/>
        </w:rPr>
        <w:t xml:space="preserve">Русский язык. 5 класс: тесты, проверочные задания, контрольные работы / авт.-сост. Н.Ю. </w:t>
      </w:r>
      <w:proofErr w:type="spellStart"/>
      <w:r w:rsidRPr="00FB0A28">
        <w:rPr>
          <w:rFonts w:ascii="Times New Roman" w:hAnsi="Times New Roman" w:cs="Times New Roman"/>
          <w:sz w:val="24"/>
          <w:szCs w:val="24"/>
        </w:rPr>
        <w:t>Кадашникова</w:t>
      </w:r>
      <w:proofErr w:type="spellEnd"/>
      <w:r w:rsidRPr="00FB0A28">
        <w:rPr>
          <w:rFonts w:ascii="Times New Roman" w:hAnsi="Times New Roman" w:cs="Times New Roman"/>
          <w:sz w:val="24"/>
          <w:szCs w:val="24"/>
        </w:rPr>
        <w:t xml:space="preserve">, В.Н. Пташкина. – </w:t>
      </w:r>
      <w:r w:rsidRPr="00673A44">
        <w:rPr>
          <w:rFonts w:ascii="Times New Roman" w:hAnsi="Times New Roman" w:cs="Times New Roman"/>
          <w:sz w:val="24"/>
          <w:szCs w:val="24"/>
        </w:rPr>
        <w:t>Волгоград</w:t>
      </w:r>
      <w:proofErr w:type="gramStart"/>
      <w:r w:rsidRPr="00673A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73A44">
        <w:rPr>
          <w:rFonts w:ascii="Times New Roman" w:hAnsi="Times New Roman" w:cs="Times New Roman"/>
          <w:sz w:val="24"/>
          <w:szCs w:val="24"/>
        </w:rPr>
        <w:t xml:space="preserve"> Учитель, 2010.</w:t>
      </w:r>
    </w:p>
    <w:p w:rsidR="005251C6" w:rsidRPr="00673A44" w:rsidRDefault="005251C6">
      <w:pPr>
        <w:rPr>
          <w:rFonts w:ascii="Times New Roman" w:hAnsi="Times New Roman" w:cs="Times New Roman"/>
          <w:sz w:val="24"/>
        </w:rPr>
      </w:pPr>
    </w:p>
    <w:sectPr w:rsidR="005251C6" w:rsidRPr="00673A44" w:rsidSect="000A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94555"/>
    <w:multiLevelType w:val="hybridMultilevel"/>
    <w:tmpl w:val="98EE47EA"/>
    <w:lvl w:ilvl="0" w:tplc="56D23D00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467ADB"/>
    <w:multiLevelType w:val="hybridMultilevel"/>
    <w:tmpl w:val="D1C4E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9D4"/>
    <w:rsid w:val="0006581B"/>
    <w:rsid w:val="002F79D4"/>
    <w:rsid w:val="005007B9"/>
    <w:rsid w:val="005251C6"/>
    <w:rsid w:val="00673A44"/>
    <w:rsid w:val="008C5080"/>
    <w:rsid w:val="00C94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A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08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A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1019</Words>
  <Characters>5809</Characters>
  <Application>Microsoft Office Word</Application>
  <DocSecurity>0</DocSecurity>
  <Lines>48</Lines>
  <Paragraphs>13</Paragraphs>
  <ScaleCrop>false</ScaleCrop>
  <Company/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6</cp:revision>
  <dcterms:created xsi:type="dcterms:W3CDTF">2017-08-15T06:58:00Z</dcterms:created>
  <dcterms:modified xsi:type="dcterms:W3CDTF">2017-10-17T11:21:00Z</dcterms:modified>
</cp:coreProperties>
</file>